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59169" w14:textId="77777777" w:rsidR="001245C9" w:rsidRDefault="001245C9">
      <w:pPr>
        <w:spacing w:after="0"/>
      </w:pPr>
    </w:p>
    <w:tbl>
      <w:tblPr>
        <w:tblStyle w:val="a"/>
        <w:tblW w:w="10205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2127"/>
        <w:gridCol w:w="1464"/>
        <w:gridCol w:w="946"/>
        <w:gridCol w:w="850"/>
        <w:gridCol w:w="1418"/>
        <w:gridCol w:w="567"/>
        <w:gridCol w:w="565"/>
        <w:gridCol w:w="2268"/>
      </w:tblGrid>
      <w:tr w:rsidR="001245C9" w14:paraId="2D9B1F17" w14:textId="77777777">
        <w:trPr>
          <w:cantSplit/>
          <w:trHeight w:val="313"/>
        </w:trPr>
        <w:tc>
          <w:tcPr>
            <w:tcW w:w="10205" w:type="dxa"/>
            <w:gridSpan w:val="8"/>
            <w:shd w:val="clear" w:color="auto" w:fill="auto"/>
            <w:vAlign w:val="bottom"/>
          </w:tcPr>
          <w:p w14:paraId="212850C6" w14:textId="77777777" w:rsidR="001245C9" w:rsidRDefault="009D74CD">
            <w:pPr>
              <w:pStyle w:val="Ttulo2"/>
              <w:spacing w:line="216" w:lineRule="auto"/>
              <w:ind w:left="0"/>
              <w:rPr>
                <w:rFonts w:ascii="Arial" w:eastAsia="Arial" w:hAnsi="Arial" w:cs="Arial"/>
                <w:b/>
                <w:color w:val="00206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2060"/>
                <w:sz w:val="22"/>
                <w:szCs w:val="22"/>
              </w:rPr>
              <w:t>Dados do Produto</w:t>
            </w:r>
          </w:p>
          <w:p w14:paraId="22AF776D" w14:textId="77777777" w:rsidR="001245C9" w:rsidRDefault="001245C9"/>
          <w:p w14:paraId="40854C9E" w14:textId="77777777" w:rsidR="001245C9" w:rsidRDefault="001245C9"/>
          <w:p w14:paraId="54D90FD5" w14:textId="77777777" w:rsidR="001245C9" w:rsidRDefault="001245C9"/>
          <w:p w14:paraId="26412E54" w14:textId="77777777" w:rsidR="001245C9" w:rsidRDefault="001245C9"/>
        </w:tc>
      </w:tr>
      <w:tr w:rsidR="001245C9" w14:paraId="465BA133" w14:textId="77777777">
        <w:trPr>
          <w:gridAfter w:val="2"/>
          <w:wAfter w:w="2833" w:type="dxa"/>
          <w:cantSplit/>
          <w:trHeight w:val="227"/>
        </w:trPr>
        <w:tc>
          <w:tcPr>
            <w:tcW w:w="2127" w:type="dxa"/>
            <w:shd w:val="clear" w:color="auto" w:fill="auto"/>
            <w:vAlign w:val="center"/>
          </w:tcPr>
          <w:p w14:paraId="33046F47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Apólice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C2DB9EE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Número do Plano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1142AFB6" w14:textId="77777777" w:rsidR="001245C9" w:rsidRDefault="009D74CD">
            <w:pPr>
              <w:spacing w:line="240" w:lineRule="auto"/>
              <w:ind w:right="-3572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Tipo de Movimentação:</w:t>
            </w:r>
          </w:p>
        </w:tc>
      </w:tr>
      <w:tr w:rsidR="001245C9" w14:paraId="246A9958" w14:textId="77777777">
        <w:trPr>
          <w:gridAfter w:val="2"/>
          <w:wAfter w:w="2833" w:type="dxa"/>
          <w:cantSplit/>
          <w:trHeight w:val="227"/>
        </w:trPr>
        <w:tc>
          <w:tcPr>
            <w:tcW w:w="2127" w:type="dxa"/>
            <w:shd w:val="clear" w:color="auto" w:fill="auto"/>
            <w:vAlign w:val="center"/>
          </w:tcPr>
          <w:p w14:paraId="4443F153" w14:textId="77777777" w:rsidR="001245C9" w:rsidRDefault="001245C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D8DE826" w14:textId="77777777" w:rsidR="001245C9" w:rsidRDefault="001245C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80FE254" w14:textId="77777777" w:rsidR="001245C9" w:rsidRDefault="001245C9">
            <w:pPr>
              <w:spacing w:line="240" w:lineRule="auto"/>
              <w:ind w:right="-3572"/>
              <w:rPr>
                <w:rFonts w:ascii="Arial" w:eastAsia="Arial" w:hAnsi="Arial" w:cs="Arial"/>
                <w:color w:val="002060"/>
              </w:rPr>
            </w:pPr>
          </w:p>
        </w:tc>
      </w:tr>
      <w:tr w:rsidR="001245C9" w14:paraId="0657248B" w14:textId="77777777">
        <w:trPr>
          <w:cantSplit/>
          <w:trHeight w:val="727"/>
        </w:trPr>
        <w:tc>
          <w:tcPr>
            <w:tcW w:w="2127" w:type="dxa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28897CDE" w14:textId="6DB6168B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 </w:t>
            </w:r>
            <w:r w:rsidR="00874C21" w:rsidRPr="00874C21">
              <w:rPr>
                <w:rFonts w:ascii="Arial" w:eastAsia="Arial" w:hAnsi="Arial" w:cs="Arial"/>
              </w:rPr>
              <w:t>695775</w:t>
            </w:r>
            <w:r w:rsidR="00874C21" w:rsidRPr="00874C21">
              <w:rPr>
                <w:rFonts w:ascii="Arial" w:eastAsia="Arial" w:hAnsi="Arial" w:cs="Arial"/>
              </w:rPr>
              <w:t xml:space="preserve"> / </w:t>
            </w:r>
            <w:r w:rsidR="00874C21" w:rsidRPr="00874C21">
              <w:rPr>
                <w:rFonts w:ascii="Arial" w:eastAsia="Arial" w:hAnsi="Arial" w:cs="Arial"/>
              </w:rPr>
              <w:t>563134</w:t>
            </w:r>
            <w:r>
              <w:rPr>
                <w:rFonts w:ascii="Arial" w:eastAsia="Arial" w:hAnsi="Arial" w:cs="Arial"/>
                <w:color w:val="002060"/>
              </w:rPr>
              <w:t> </w:t>
            </w:r>
          </w:p>
        </w:tc>
        <w:tc>
          <w:tcPr>
            <w:tcW w:w="2410" w:type="dxa"/>
            <w:gridSpan w:val="2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3D881775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     </w:t>
            </w:r>
          </w:p>
        </w:tc>
        <w:tc>
          <w:tcPr>
            <w:tcW w:w="5668" w:type="dxa"/>
            <w:gridSpan w:val="5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28F8AFEF" w14:textId="038344AB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 xml:space="preserve">Novas Inclusões </w:t>
            </w:r>
            <w:proofErr w:type="gramStart"/>
            <w:r>
              <w:rPr>
                <w:rFonts w:ascii="Arial" w:eastAsia="Arial" w:hAnsi="Arial" w:cs="Arial"/>
                <w:color w:val="002060"/>
              </w:rPr>
              <w:t>( </w:t>
            </w:r>
            <w:r w:rsidR="00B057CB">
              <w:rPr>
                <w:rFonts w:ascii="Arial" w:eastAsia="Arial" w:hAnsi="Arial" w:cs="Arial"/>
                <w:color w:val="002060"/>
              </w:rPr>
              <w:t xml:space="preserve"> </w:t>
            </w:r>
            <w:proofErr w:type="gramEnd"/>
            <w:r w:rsidR="00B057CB">
              <w:rPr>
                <w:rFonts w:ascii="Arial" w:eastAsia="Arial" w:hAnsi="Arial" w:cs="Arial"/>
                <w:color w:val="002060"/>
              </w:rPr>
              <w:t xml:space="preserve"> x</w:t>
            </w:r>
            <w:r>
              <w:rPr>
                <w:rFonts w:ascii="Arial" w:eastAsia="Arial" w:hAnsi="Arial" w:cs="Arial"/>
                <w:color w:val="002060"/>
              </w:rPr>
              <w:t> </w:t>
            </w:r>
            <w:r w:rsidR="00B057CB">
              <w:rPr>
                <w:rFonts w:ascii="Arial" w:eastAsia="Arial" w:hAnsi="Arial" w:cs="Arial"/>
                <w:color w:val="002060"/>
              </w:rPr>
              <w:t xml:space="preserve">  </w:t>
            </w:r>
            <w:r>
              <w:rPr>
                <w:rFonts w:ascii="Arial" w:eastAsia="Arial" w:hAnsi="Arial" w:cs="Arial"/>
                <w:color w:val="002060"/>
              </w:rPr>
              <w:t>)  - Transferências (     )</w:t>
            </w:r>
          </w:p>
          <w:p w14:paraId="678221CA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 xml:space="preserve">                            Grupo de Origem </w:t>
            </w:r>
            <w:proofErr w:type="gramStart"/>
            <w:r>
              <w:rPr>
                <w:rFonts w:ascii="Arial" w:eastAsia="Arial" w:hAnsi="Arial" w:cs="Arial"/>
                <w:color w:val="002060"/>
              </w:rPr>
              <w:t>(  </w:t>
            </w:r>
            <w:proofErr w:type="gramEnd"/>
            <w:r>
              <w:rPr>
                <w:rFonts w:ascii="Arial" w:eastAsia="Arial" w:hAnsi="Arial" w:cs="Arial"/>
                <w:color w:val="002060"/>
              </w:rPr>
              <w:t xml:space="preserve">   )  </w:t>
            </w:r>
          </w:p>
        </w:tc>
      </w:tr>
      <w:tr w:rsidR="001245C9" w14:paraId="60FF1738" w14:textId="77777777">
        <w:trPr>
          <w:cantSplit/>
          <w:trHeight w:val="284"/>
        </w:trPr>
        <w:tc>
          <w:tcPr>
            <w:tcW w:w="5387" w:type="dxa"/>
            <w:gridSpan w:val="4"/>
            <w:tcBorders>
              <w:top w:val="single" w:sz="4" w:space="0" w:color="FF9900"/>
            </w:tcBorders>
            <w:shd w:val="clear" w:color="auto" w:fill="auto"/>
            <w:vAlign w:val="center"/>
          </w:tcPr>
          <w:p w14:paraId="58219A06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Estipulante</w:t>
            </w:r>
          </w:p>
        </w:tc>
        <w:tc>
          <w:tcPr>
            <w:tcW w:w="4818" w:type="dxa"/>
            <w:gridSpan w:val="4"/>
            <w:tcBorders>
              <w:top w:val="single" w:sz="4" w:space="0" w:color="FF9900"/>
            </w:tcBorders>
            <w:shd w:val="clear" w:color="auto" w:fill="auto"/>
            <w:vAlign w:val="center"/>
          </w:tcPr>
          <w:p w14:paraId="1C1EB47E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CNPJ</w:t>
            </w:r>
          </w:p>
        </w:tc>
      </w:tr>
      <w:tr w:rsidR="001245C9" w14:paraId="04DF6AF6" w14:textId="77777777">
        <w:trPr>
          <w:cantSplit/>
          <w:trHeight w:val="543"/>
        </w:trPr>
        <w:tc>
          <w:tcPr>
            <w:tcW w:w="5387" w:type="dxa"/>
            <w:gridSpan w:val="4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352AAA31" w14:textId="38E689B2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 </w:t>
            </w:r>
            <w:r w:rsidR="00B057CB" w:rsidRPr="00874C21">
              <w:rPr>
                <w:rFonts w:ascii="Arial" w:hAnsi="Arial" w:cs="Arial"/>
              </w:rPr>
              <w:t>SINDICATO DAS IND.DE ALIMENTACAO DE NITEROI</w:t>
            </w:r>
            <w:r>
              <w:rPr>
                <w:rFonts w:ascii="Arial" w:eastAsia="Arial" w:hAnsi="Arial" w:cs="Arial"/>
                <w:color w:val="002060"/>
              </w:rPr>
              <w:t>    </w:t>
            </w:r>
          </w:p>
        </w:tc>
        <w:tc>
          <w:tcPr>
            <w:tcW w:w="4818" w:type="dxa"/>
            <w:gridSpan w:val="4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40CFF464" w14:textId="563572EE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 </w:t>
            </w:r>
            <w:r w:rsidR="00B057CB" w:rsidRPr="00874C21">
              <w:rPr>
                <w:rFonts w:ascii="Arial" w:hAnsi="Arial" w:cs="Arial"/>
              </w:rPr>
              <w:t>07</w:t>
            </w:r>
            <w:r w:rsidR="00874C21">
              <w:rPr>
                <w:rFonts w:ascii="Arial" w:hAnsi="Arial" w:cs="Arial"/>
              </w:rPr>
              <w:t>.</w:t>
            </w:r>
            <w:r w:rsidR="00B057CB" w:rsidRPr="00874C21">
              <w:rPr>
                <w:rFonts w:ascii="Arial" w:hAnsi="Arial" w:cs="Arial"/>
              </w:rPr>
              <w:t>503</w:t>
            </w:r>
            <w:r w:rsidR="00874C21">
              <w:rPr>
                <w:rFonts w:ascii="Arial" w:hAnsi="Arial" w:cs="Arial"/>
              </w:rPr>
              <w:t>.</w:t>
            </w:r>
            <w:r w:rsidR="00B057CB" w:rsidRPr="00874C21">
              <w:rPr>
                <w:rFonts w:ascii="Arial" w:hAnsi="Arial" w:cs="Arial"/>
              </w:rPr>
              <w:t>441</w:t>
            </w:r>
            <w:r w:rsidR="00874C21">
              <w:rPr>
                <w:rFonts w:ascii="Arial" w:hAnsi="Arial" w:cs="Arial"/>
              </w:rPr>
              <w:t>/</w:t>
            </w:r>
            <w:r w:rsidR="00B057CB" w:rsidRPr="00874C21">
              <w:rPr>
                <w:rFonts w:ascii="Arial" w:hAnsi="Arial" w:cs="Arial"/>
              </w:rPr>
              <w:t>0001</w:t>
            </w:r>
            <w:r w:rsidR="00874C21">
              <w:rPr>
                <w:rFonts w:ascii="Arial" w:hAnsi="Arial" w:cs="Arial"/>
              </w:rPr>
              <w:t>-</w:t>
            </w:r>
            <w:r w:rsidR="00B057CB" w:rsidRPr="00874C21">
              <w:rPr>
                <w:rFonts w:ascii="Arial" w:hAnsi="Arial" w:cs="Arial"/>
              </w:rPr>
              <w:t>55</w:t>
            </w:r>
            <w:r>
              <w:rPr>
                <w:rFonts w:ascii="Arial" w:eastAsia="Arial" w:hAnsi="Arial" w:cs="Arial"/>
                <w:color w:val="002060"/>
              </w:rPr>
              <w:t>    </w:t>
            </w:r>
          </w:p>
        </w:tc>
      </w:tr>
      <w:tr w:rsidR="001245C9" w14:paraId="264390E6" w14:textId="77777777">
        <w:trPr>
          <w:cantSplit/>
          <w:trHeight w:val="524"/>
        </w:trPr>
        <w:tc>
          <w:tcPr>
            <w:tcW w:w="5387" w:type="dxa"/>
            <w:gridSpan w:val="4"/>
            <w:tcBorders>
              <w:top w:val="single" w:sz="4" w:space="0" w:color="FF9900"/>
            </w:tcBorders>
            <w:shd w:val="clear" w:color="auto" w:fill="auto"/>
            <w:vAlign w:val="center"/>
          </w:tcPr>
          <w:p w14:paraId="0A170F8D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Subestipulante</w:t>
            </w:r>
          </w:p>
        </w:tc>
        <w:tc>
          <w:tcPr>
            <w:tcW w:w="2550" w:type="dxa"/>
            <w:gridSpan w:val="3"/>
            <w:tcBorders>
              <w:top w:val="single" w:sz="4" w:space="0" w:color="FF9900"/>
            </w:tcBorders>
            <w:shd w:val="clear" w:color="auto" w:fill="auto"/>
            <w:vAlign w:val="center"/>
          </w:tcPr>
          <w:p w14:paraId="31BC3FD5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CNPJ</w:t>
            </w:r>
          </w:p>
        </w:tc>
        <w:tc>
          <w:tcPr>
            <w:tcW w:w="2268" w:type="dxa"/>
            <w:tcBorders>
              <w:top w:val="single" w:sz="4" w:space="0" w:color="FF9900"/>
            </w:tcBorders>
            <w:shd w:val="clear" w:color="auto" w:fill="auto"/>
            <w:vAlign w:val="center"/>
          </w:tcPr>
          <w:p w14:paraId="1DE99D48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Início de Vigência para o Subestipulante</w:t>
            </w:r>
          </w:p>
        </w:tc>
      </w:tr>
      <w:tr w:rsidR="001245C9" w14:paraId="69F3A881" w14:textId="77777777">
        <w:trPr>
          <w:cantSplit/>
          <w:trHeight w:val="601"/>
        </w:trPr>
        <w:tc>
          <w:tcPr>
            <w:tcW w:w="5387" w:type="dxa"/>
            <w:gridSpan w:val="4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091A94CF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     </w:t>
            </w:r>
          </w:p>
        </w:tc>
        <w:tc>
          <w:tcPr>
            <w:tcW w:w="2550" w:type="dxa"/>
            <w:gridSpan w:val="3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5BCB8717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     </w:t>
            </w:r>
          </w:p>
        </w:tc>
        <w:tc>
          <w:tcPr>
            <w:tcW w:w="2268" w:type="dxa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2A0A588B" w14:textId="38CA1FF8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 xml:space="preserve">    </w:t>
            </w:r>
            <w:r w:rsidR="00B057CB" w:rsidRPr="00874C21">
              <w:rPr>
                <w:rFonts w:ascii="Arial" w:eastAsia="Arial" w:hAnsi="Arial" w:cs="Arial"/>
              </w:rPr>
              <w:t>01</w:t>
            </w:r>
            <w:r w:rsidRPr="00874C21">
              <w:rPr>
                <w:rFonts w:ascii="Arial" w:eastAsia="Arial" w:hAnsi="Arial" w:cs="Arial"/>
              </w:rPr>
              <w:t xml:space="preserve"> / </w:t>
            </w:r>
            <w:r w:rsidR="00B057CB" w:rsidRPr="00874C21">
              <w:rPr>
                <w:rFonts w:ascii="Arial" w:eastAsia="Arial" w:hAnsi="Arial" w:cs="Arial"/>
              </w:rPr>
              <w:t>09</w:t>
            </w:r>
            <w:r w:rsidRPr="00874C21">
              <w:rPr>
                <w:rFonts w:ascii="Arial" w:eastAsia="Arial" w:hAnsi="Arial" w:cs="Arial"/>
              </w:rPr>
              <w:t xml:space="preserve"> / </w:t>
            </w:r>
            <w:r w:rsidR="00B057CB" w:rsidRPr="00874C21">
              <w:rPr>
                <w:rFonts w:ascii="Arial" w:eastAsia="Arial" w:hAnsi="Arial" w:cs="Arial"/>
              </w:rPr>
              <w:t>2023</w:t>
            </w:r>
            <w:r>
              <w:rPr>
                <w:rFonts w:ascii="Arial" w:eastAsia="Arial" w:hAnsi="Arial" w:cs="Arial"/>
                <w:color w:val="002060"/>
              </w:rPr>
              <w:t xml:space="preserve">         </w:t>
            </w:r>
          </w:p>
        </w:tc>
      </w:tr>
      <w:tr w:rsidR="001245C9" w14:paraId="6E241A9B" w14:textId="77777777">
        <w:trPr>
          <w:cantSplit/>
          <w:trHeight w:val="284"/>
        </w:trPr>
        <w:tc>
          <w:tcPr>
            <w:tcW w:w="6805" w:type="dxa"/>
            <w:gridSpan w:val="5"/>
            <w:tcBorders>
              <w:top w:val="single" w:sz="4" w:space="0" w:color="FF9900"/>
            </w:tcBorders>
            <w:shd w:val="clear" w:color="auto" w:fill="auto"/>
            <w:vAlign w:val="center"/>
          </w:tcPr>
          <w:p w14:paraId="43945F2A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Endereço do Subestipulante</w:t>
            </w:r>
          </w:p>
        </w:tc>
        <w:tc>
          <w:tcPr>
            <w:tcW w:w="1132" w:type="dxa"/>
            <w:gridSpan w:val="2"/>
            <w:tcBorders>
              <w:top w:val="single" w:sz="4" w:space="0" w:color="FF9900"/>
            </w:tcBorders>
            <w:shd w:val="clear" w:color="auto" w:fill="auto"/>
            <w:vAlign w:val="center"/>
          </w:tcPr>
          <w:p w14:paraId="2E13A33A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Número</w:t>
            </w:r>
          </w:p>
        </w:tc>
        <w:tc>
          <w:tcPr>
            <w:tcW w:w="2268" w:type="dxa"/>
            <w:tcBorders>
              <w:top w:val="single" w:sz="4" w:space="0" w:color="FF9900"/>
            </w:tcBorders>
            <w:shd w:val="clear" w:color="auto" w:fill="auto"/>
            <w:vAlign w:val="center"/>
          </w:tcPr>
          <w:p w14:paraId="4269C129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Bairro</w:t>
            </w:r>
          </w:p>
        </w:tc>
      </w:tr>
      <w:tr w:rsidR="001245C9" w14:paraId="13544269" w14:textId="77777777">
        <w:trPr>
          <w:cantSplit/>
          <w:trHeight w:val="284"/>
        </w:trPr>
        <w:tc>
          <w:tcPr>
            <w:tcW w:w="6805" w:type="dxa"/>
            <w:gridSpan w:val="5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7A1DAEE8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     </w:t>
            </w:r>
          </w:p>
        </w:tc>
        <w:tc>
          <w:tcPr>
            <w:tcW w:w="1132" w:type="dxa"/>
            <w:gridSpan w:val="2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5FCBEB32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     </w:t>
            </w:r>
          </w:p>
        </w:tc>
        <w:tc>
          <w:tcPr>
            <w:tcW w:w="2268" w:type="dxa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2D0AD32D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     </w:t>
            </w:r>
          </w:p>
        </w:tc>
      </w:tr>
      <w:tr w:rsidR="001245C9" w14:paraId="688C61C0" w14:textId="77777777">
        <w:trPr>
          <w:cantSplit/>
          <w:trHeight w:val="284"/>
        </w:trPr>
        <w:tc>
          <w:tcPr>
            <w:tcW w:w="3591" w:type="dxa"/>
            <w:gridSpan w:val="2"/>
            <w:tcBorders>
              <w:top w:val="single" w:sz="4" w:space="0" w:color="FF9900"/>
            </w:tcBorders>
            <w:shd w:val="clear" w:color="auto" w:fill="auto"/>
            <w:vAlign w:val="center"/>
          </w:tcPr>
          <w:p w14:paraId="2284808D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Cidade</w:t>
            </w:r>
          </w:p>
        </w:tc>
        <w:tc>
          <w:tcPr>
            <w:tcW w:w="4346" w:type="dxa"/>
            <w:gridSpan w:val="5"/>
            <w:tcBorders>
              <w:top w:val="single" w:sz="4" w:space="0" w:color="FF9900"/>
            </w:tcBorders>
            <w:shd w:val="clear" w:color="auto" w:fill="auto"/>
            <w:vAlign w:val="center"/>
          </w:tcPr>
          <w:p w14:paraId="504462DC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Estado</w:t>
            </w:r>
          </w:p>
        </w:tc>
        <w:tc>
          <w:tcPr>
            <w:tcW w:w="2268" w:type="dxa"/>
            <w:tcBorders>
              <w:top w:val="single" w:sz="4" w:space="0" w:color="FF9900"/>
              <w:left w:val="nil"/>
            </w:tcBorders>
            <w:shd w:val="clear" w:color="auto" w:fill="auto"/>
            <w:vAlign w:val="center"/>
          </w:tcPr>
          <w:p w14:paraId="6A917041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CEP</w:t>
            </w:r>
          </w:p>
        </w:tc>
      </w:tr>
      <w:tr w:rsidR="001245C9" w14:paraId="0AA19AEC" w14:textId="77777777">
        <w:trPr>
          <w:cantSplit/>
          <w:trHeight w:val="284"/>
        </w:trPr>
        <w:tc>
          <w:tcPr>
            <w:tcW w:w="3591" w:type="dxa"/>
            <w:gridSpan w:val="2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6C8EF16B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     </w:t>
            </w:r>
          </w:p>
        </w:tc>
        <w:tc>
          <w:tcPr>
            <w:tcW w:w="4346" w:type="dxa"/>
            <w:gridSpan w:val="5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42D07A93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     </w:t>
            </w:r>
          </w:p>
        </w:tc>
        <w:tc>
          <w:tcPr>
            <w:tcW w:w="2268" w:type="dxa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52FB3809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     </w:t>
            </w:r>
          </w:p>
        </w:tc>
      </w:tr>
    </w:tbl>
    <w:p w14:paraId="74C1078E" w14:textId="77777777" w:rsidR="001245C9" w:rsidRDefault="009D74CD">
      <w:pPr>
        <w:pBdr>
          <w:top w:val="nil"/>
          <w:left w:val="nil"/>
          <w:bottom w:val="nil"/>
          <w:right w:val="nil"/>
          <w:between w:val="nil"/>
        </w:pBdr>
        <w:spacing w:after="0" w:line="320" w:lineRule="auto"/>
        <w:ind w:left="-142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" w:eastAsia="Arial" w:hAnsi="Arial" w:cs="Arial"/>
          <w:color w:val="002060"/>
          <w:sz w:val="24"/>
          <w:szCs w:val="24"/>
        </w:rPr>
        <w:t>Estrutura de Venda                       Estrutura de Apoio                   Ação de Apoio</w:t>
      </w:r>
    </w:p>
    <w:tbl>
      <w:tblPr>
        <w:tblStyle w:val="a0"/>
        <w:tblW w:w="10205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3591"/>
        <w:gridCol w:w="3214"/>
        <w:gridCol w:w="3400"/>
      </w:tblGrid>
      <w:tr w:rsidR="001245C9" w14:paraId="2C637356" w14:textId="77777777">
        <w:trPr>
          <w:cantSplit/>
          <w:trHeight w:val="284"/>
        </w:trPr>
        <w:tc>
          <w:tcPr>
            <w:tcW w:w="3591" w:type="dxa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2C4BB8CA" w14:textId="01C3706A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 </w:t>
            </w:r>
            <w:r w:rsidR="00B057CB">
              <w:rPr>
                <w:rFonts w:ascii="Arial" w:eastAsia="Arial" w:hAnsi="Arial" w:cs="Arial"/>
                <w:color w:val="002060"/>
              </w:rPr>
              <w:t>3083594</w:t>
            </w:r>
            <w:r>
              <w:rPr>
                <w:rFonts w:ascii="Arial" w:eastAsia="Arial" w:hAnsi="Arial" w:cs="Arial"/>
                <w:color w:val="002060"/>
              </w:rPr>
              <w:t>   </w:t>
            </w:r>
          </w:p>
        </w:tc>
        <w:tc>
          <w:tcPr>
            <w:tcW w:w="3214" w:type="dxa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6FFCEDEE" w14:textId="1B6551D1" w:rsidR="001245C9" w:rsidRDefault="007F7E5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 xml:space="preserve"> 68024</w:t>
            </w:r>
            <w:r w:rsidR="009D74CD">
              <w:rPr>
                <w:rFonts w:ascii="Arial" w:eastAsia="Arial" w:hAnsi="Arial" w:cs="Arial"/>
                <w:color w:val="002060"/>
              </w:rPr>
              <w:t>  </w:t>
            </w:r>
          </w:p>
        </w:tc>
        <w:tc>
          <w:tcPr>
            <w:tcW w:w="3400" w:type="dxa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5540A76A" w14:textId="0D31464D" w:rsidR="001245C9" w:rsidRDefault="007F7E5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 xml:space="preserve"> 34834</w:t>
            </w:r>
            <w:r w:rsidR="009D74CD">
              <w:rPr>
                <w:rFonts w:ascii="Arial" w:eastAsia="Arial" w:hAnsi="Arial" w:cs="Arial"/>
                <w:color w:val="002060"/>
              </w:rPr>
              <w:t> </w:t>
            </w:r>
          </w:p>
        </w:tc>
      </w:tr>
    </w:tbl>
    <w:p w14:paraId="7E4C7E4F" w14:textId="77777777" w:rsidR="001245C9" w:rsidRDefault="001245C9"/>
    <w:tbl>
      <w:tblPr>
        <w:tblStyle w:val="a1"/>
        <w:tblW w:w="10207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6663"/>
        <w:gridCol w:w="3544"/>
      </w:tblGrid>
      <w:tr w:rsidR="001245C9" w14:paraId="46E8E8DB" w14:textId="77777777">
        <w:trPr>
          <w:cantSplit/>
          <w:trHeight w:val="339"/>
        </w:trPr>
        <w:tc>
          <w:tcPr>
            <w:tcW w:w="10207" w:type="dxa"/>
            <w:gridSpan w:val="2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57969542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2060"/>
                <w:sz w:val="20"/>
                <w:szCs w:val="20"/>
              </w:rPr>
              <w:t xml:space="preserve">☐ </w:t>
            </w:r>
            <w:r>
              <w:rPr>
                <w:rFonts w:ascii="Arial" w:eastAsia="Arial" w:hAnsi="Arial" w:cs="Arial"/>
                <w:b/>
                <w:color w:val="002060"/>
                <w:sz w:val="20"/>
                <w:szCs w:val="20"/>
              </w:rPr>
              <w:t>Dados do responsável na Empresa pelo SASMOV</w:t>
            </w:r>
          </w:p>
        </w:tc>
      </w:tr>
      <w:tr w:rsidR="001245C9" w14:paraId="5301D8ED" w14:textId="77777777">
        <w:trPr>
          <w:cantSplit/>
          <w:trHeight w:val="284"/>
        </w:trPr>
        <w:tc>
          <w:tcPr>
            <w:tcW w:w="6663" w:type="dxa"/>
            <w:tcBorders>
              <w:top w:val="single" w:sz="4" w:space="0" w:color="FF9900"/>
            </w:tcBorders>
            <w:shd w:val="clear" w:color="auto" w:fill="auto"/>
            <w:vAlign w:val="center"/>
          </w:tcPr>
          <w:p w14:paraId="7039F844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2060"/>
                <w:sz w:val="20"/>
                <w:szCs w:val="20"/>
              </w:rPr>
              <w:t>Nome:</w:t>
            </w:r>
          </w:p>
        </w:tc>
        <w:tc>
          <w:tcPr>
            <w:tcW w:w="3544" w:type="dxa"/>
            <w:tcBorders>
              <w:top w:val="single" w:sz="4" w:space="0" w:color="FF9900"/>
              <w:left w:val="nil"/>
            </w:tcBorders>
            <w:shd w:val="clear" w:color="auto" w:fill="auto"/>
            <w:vAlign w:val="center"/>
          </w:tcPr>
          <w:p w14:paraId="7AF63951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2060"/>
                <w:sz w:val="20"/>
                <w:szCs w:val="20"/>
              </w:rPr>
              <w:t>CPF</w:t>
            </w:r>
          </w:p>
        </w:tc>
      </w:tr>
      <w:tr w:rsidR="001245C9" w14:paraId="7A9EE971" w14:textId="77777777">
        <w:trPr>
          <w:cantSplit/>
          <w:trHeight w:val="311"/>
        </w:trPr>
        <w:tc>
          <w:tcPr>
            <w:tcW w:w="6663" w:type="dxa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08EBE9B9" w14:textId="4C90199E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2060"/>
                <w:sz w:val="20"/>
                <w:szCs w:val="20"/>
              </w:rPr>
              <w:t>     </w:t>
            </w:r>
          </w:p>
        </w:tc>
        <w:tc>
          <w:tcPr>
            <w:tcW w:w="3544" w:type="dxa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5D7207B7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2060"/>
                <w:sz w:val="20"/>
                <w:szCs w:val="20"/>
              </w:rPr>
              <w:t>     </w:t>
            </w:r>
          </w:p>
        </w:tc>
      </w:tr>
      <w:tr w:rsidR="001245C9" w14:paraId="5362437E" w14:textId="77777777">
        <w:trPr>
          <w:cantSplit/>
          <w:trHeight w:val="284"/>
        </w:trPr>
        <w:tc>
          <w:tcPr>
            <w:tcW w:w="6663" w:type="dxa"/>
            <w:tcBorders>
              <w:top w:val="single" w:sz="4" w:space="0" w:color="FF9900"/>
            </w:tcBorders>
            <w:shd w:val="clear" w:color="auto" w:fill="auto"/>
            <w:vAlign w:val="center"/>
          </w:tcPr>
          <w:p w14:paraId="3D6E9ED2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2060"/>
                <w:sz w:val="20"/>
                <w:szCs w:val="20"/>
              </w:rPr>
              <w:t>E-mail:</w:t>
            </w:r>
          </w:p>
        </w:tc>
        <w:tc>
          <w:tcPr>
            <w:tcW w:w="3544" w:type="dxa"/>
            <w:tcBorders>
              <w:top w:val="single" w:sz="4" w:space="0" w:color="FF9900"/>
            </w:tcBorders>
            <w:shd w:val="clear" w:color="auto" w:fill="auto"/>
            <w:vAlign w:val="center"/>
          </w:tcPr>
          <w:p w14:paraId="57CFA10D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2060"/>
                <w:sz w:val="20"/>
                <w:szCs w:val="20"/>
              </w:rPr>
              <w:t>Telefone:</w:t>
            </w:r>
          </w:p>
        </w:tc>
      </w:tr>
      <w:tr w:rsidR="001245C9" w14:paraId="171BCAFE" w14:textId="77777777">
        <w:trPr>
          <w:cantSplit/>
          <w:trHeight w:val="288"/>
        </w:trPr>
        <w:tc>
          <w:tcPr>
            <w:tcW w:w="6663" w:type="dxa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7BC41575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2060"/>
                <w:sz w:val="20"/>
                <w:szCs w:val="20"/>
              </w:rPr>
              <w:t>     </w:t>
            </w:r>
          </w:p>
        </w:tc>
        <w:tc>
          <w:tcPr>
            <w:tcW w:w="3544" w:type="dxa"/>
            <w:tcBorders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auto"/>
            <w:vAlign w:val="center"/>
          </w:tcPr>
          <w:p w14:paraId="2C781DCB" w14:textId="77777777" w:rsidR="001245C9" w:rsidRDefault="009D74CD">
            <w:pPr>
              <w:spacing w:line="240" w:lineRule="auto"/>
              <w:rPr>
                <w:rFonts w:ascii="Arial" w:eastAsia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2060"/>
                <w:sz w:val="20"/>
                <w:szCs w:val="20"/>
              </w:rPr>
              <w:t>     </w:t>
            </w:r>
          </w:p>
        </w:tc>
      </w:tr>
    </w:tbl>
    <w:p w14:paraId="20472860" w14:textId="77777777" w:rsidR="001245C9" w:rsidRDefault="009D74CD">
      <w:pPr>
        <w:pBdr>
          <w:top w:val="nil"/>
          <w:left w:val="nil"/>
          <w:bottom w:val="nil"/>
          <w:right w:val="nil"/>
          <w:between w:val="nil"/>
        </w:pBdr>
        <w:spacing w:after="0" w:line="320" w:lineRule="auto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  <w:r>
        <w:rPr>
          <w:rFonts w:ascii="Arial" w:eastAsia="Arial" w:hAnsi="Arial" w:cs="Arial"/>
          <w:b/>
          <w:color w:val="002060"/>
          <w:sz w:val="20"/>
          <w:szCs w:val="20"/>
        </w:rPr>
        <w:t>Cláusula 1ª – Mediante a assinatura deste Termo de Anuência e Adesão, o Subestipulante acima identificado e qualificado manifesta e registra seu desejo de aderir ao Contrato de Seguro de Pessoas contratado pelo Estipulante junto à SulAmérica, declarando que teve acesso prévio ao referido documento, bem como às Condições Gerais, e que conhece e aceita todas as suas cláusulas, especialmente aquelas que tratam das Coberturas contratadas e dos Riscos Excluídos.</w:t>
      </w:r>
    </w:p>
    <w:p w14:paraId="64E4A3E5" w14:textId="77777777" w:rsidR="001245C9" w:rsidRDefault="001245C9">
      <w:pPr>
        <w:pBdr>
          <w:top w:val="nil"/>
          <w:left w:val="nil"/>
          <w:bottom w:val="nil"/>
          <w:right w:val="nil"/>
          <w:between w:val="nil"/>
        </w:pBdr>
        <w:spacing w:after="0" w:line="320" w:lineRule="auto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</w:p>
    <w:p w14:paraId="32706ACC" w14:textId="77777777" w:rsidR="001245C9" w:rsidRDefault="009D74CD">
      <w:pPr>
        <w:pBdr>
          <w:top w:val="nil"/>
          <w:left w:val="nil"/>
          <w:bottom w:val="nil"/>
          <w:right w:val="nil"/>
          <w:between w:val="nil"/>
        </w:pBdr>
        <w:spacing w:after="0" w:line="320" w:lineRule="auto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  <w:r>
        <w:rPr>
          <w:rFonts w:ascii="Arial" w:eastAsia="Arial" w:hAnsi="Arial" w:cs="Arial"/>
          <w:b/>
          <w:color w:val="002060"/>
          <w:sz w:val="20"/>
          <w:szCs w:val="20"/>
        </w:rPr>
        <w:t>Cláusula 2ª – Neste ato o Estipulante concorda e autoriza a inclusão do Subestipulante na Apólice, bem como sua adesão ao Contrato de Seguro de Pessoas e Condições Gerais.</w:t>
      </w:r>
    </w:p>
    <w:p w14:paraId="1DBDEF73" w14:textId="77777777" w:rsidR="001245C9" w:rsidRDefault="001245C9">
      <w:pPr>
        <w:pBdr>
          <w:top w:val="nil"/>
          <w:left w:val="nil"/>
          <w:bottom w:val="nil"/>
          <w:right w:val="nil"/>
          <w:between w:val="nil"/>
        </w:pBdr>
        <w:spacing w:after="0" w:line="320" w:lineRule="auto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</w:p>
    <w:p w14:paraId="1A97D25E" w14:textId="77777777" w:rsidR="001245C9" w:rsidRDefault="009D74CD">
      <w:pPr>
        <w:pBdr>
          <w:top w:val="nil"/>
          <w:left w:val="nil"/>
          <w:bottom w:val="nil"/>
          <w:right w:val="nil"/>
          <w:between w:val="nil"/>
        </w:pBdr>
        <w:spacing w:after="0" w:line="320" w:lineRule="auto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  <w:r>
        <w:rPr>
          <w:rFonts w:ascii="Arial" w:eastAsia="Arial" w:hAnsi="Arial" w:cs="Arial"/>
          <w:b/>
          <w:color w:val="002060"/>
          <w:sz w:val="20"/>
          <w:szCs w:val="20"/>
        </w:rPr>
        <w:t>Cláusula 3ª – O Subestipulante sujeitar-se-á ao cumprimento de todas as obrigações estabelecidas no Contrato de Seguro de Pessoas assinado pelo Estipulante, inclusive suas alterações, acaso existentes, e utilizará a ferramenta eletrônica SASMOV, de propriedade da SulAmérica, seguindo definições contidas em Termo de Uso da Ferramenta SASMOV, documento apensado a este Termo de Anuência e Adesão.</w:t>
      </w:r>
    </w:p>
    <w:p w14:paraId="4D6E0D7B" w14:textId="77777777" w:rsidR="001245C9" w:rsidRDefault="001245C9">
      <w:pPr>
        <w:pBdr>
          <w:top w:val="nil"/>
          <w:left w:val="nil"/>
          <w:bottom w:val="nil"/>
          <w:right w:val="nil"/>
          <w:between w:val="nil"/>
        </w:pBdr>
        <w:spacing w:after="0" w:line="320" w:lineRule="auto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</w:p>
    <w:p w14:paraId="1207FD68" w14:textId="77777777" w:rsidR="001245C9" w:rsidRDefault="009D74CD">
      <w:pPr>
        <w:pBdr>
          <w:top w:val="nil"/>
          <w:left w:val="nil"/>
          <w:bottom w:val="nil"/>
          <w:right w:val="nil"/>
          <w:between w:val="nil"/>
        </w:pBdr>
        <w:spacing w:after="0" w:line="320" w:lineRule="auto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  <w:r>
        <w:rPr>
          <w:rFonts w:ascii="Arial" w:eastAsia="Arial" w:hAnsi="Arial" w:cs="Arial"/>
          <w:b/>
          <w:color w:val="002060"/>
          <w:sz w:val="20"/>
          <w:szCs w:val="20"/>
        </w:rPr>
        <w:t>Cláusula 4ª – O Subestipulante reconhece, concorda e subordina-se ao fato de que apenas o Estipulante pode propor modificações nas condições contratuais.</w:t>
      </w:r>
    </w:p>
    <w:p w14:paraId="57912A77" w14:textId="77777777" w:rsidR="001245C9" w:rsidRDefault="001245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2060"/>
        </w:rPr>
      </w:pPr>
    </w:p>
    <w:p w14:paraId="7716ED18" w14:textId="77777777" w:rsidR="001245C9" w:rsidRDefault="001245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2060"/>
        </w:rPr>
      </w:pPr>
    </w:p>
    <w:p w14:paraId="4592B811" w14:textId="77777777" w:rsidR="001245C9" w:rsidRDefault="001245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Arial" w:eastAsia="Arial" w:hAnsi="Arial" w:cs="Arial"/>
          <w:b/>
          <w:color w:val="002060"/>
        </w:rPr>
      </w:pPr>
    </w:p>
    <w:tbl>
      <w:tblPr>
        <w:tblStyle w:val="a2"/>
        <w:tblW w:w="100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78"/>
        <w:gridCol w:w="4284"/>
      </w:tblGrid>
      <w:tr w:rsidR="001245C9" w14:paraId="7F472FB9" w14:textId="77777777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8AC31E1" w14:textId="77777777" w:rsidR="001245C9" w:rsidRDefault="009D74CD">
            <w:pPr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Local e data</w:t>
            </w: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1024613" w14:textId="77777777" w:rsidR="001245C9" w:rsidRDefault="009D74CD">
            <w:pPr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Assinatura Estipulante</w:t>
            </w:r>
          </w:p>
        </w:tc>
      </w:tr>
      <w:tr w:rsidR="001245C9" w14:paraId="4AA741A0" w14:textId="77777777">
        <w:trPr>
          <w:trHeight w:val="553"/>
        </w:trPr>
        <w:tc>
          <w:tcPr>
            <w:tcW w:w="5778" w:type="dxa"/>
            <w:tcBorders>
              <w:top w:val="nil"/>
              <w:left w:val="single" w:sz="4" w:space="0" w:color="E36C09"/>
              <w:bottom w:val="single" w:sz="4" w:space="0" w:color="E36C09"/>
              <w:right w:val="single" w:sz="4" w:space="0" w:color="E36C09"/>
            </w:tcBorders>
            <w:shd w:val="clear" w:color="auto" w:fill="F2F2F2"/>
            <w:vAlign w:val="center"/>
          </w:tcPr>
          <w:p w14:paraId="68FED0E7" w14:textId="701DC670" w:rsidR="001245C9" w:rsidRDefault="009D74C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808080"/>
              </w:rPr>
              <w:t> </w:t>
            </w:r>
          </w:p>
        </w:tc>
        <w:tc>
          <w:tcPr>
            <w:tcW w:w="4284" w:type="dxa"/>
            <w:tcBorders>
              <w:top w:val="nil"/>
              <w:left w:val="single" w:sz="4" w:space="0" w:color="E36C09"/>
              <w:bottom w:val="single" w:sz="4" w:space="0" w:color="E36C09"/>
              <w:right w:val="single" w:sz="4" w:space="0" w:color="E36C09"/>
            </w:tcBorders>
            <w:shd w:val="clear" w:color="auto" w:fill="F2F2F2"/>
            <w:vAlign w:val="center"/>
          </w:tcPr>
          <w:p w14:paraId="12A12223" w14:textId="77777777" w:rsidR="001245C9" w:rsidRDefault="001245C9">
            <w:pPr>
              <w:rPr>
                <w:rFonts w:ascii="Arial" w:eastAsia="Arial" w:hAnsi="Arial" w:cs="Arial"/>
              </w:rPr>
            </w:pPr>
          </w:p>
        </w:tc>
      </w:tr>
    </w:tbl>
    <w:p w14:paraId="0D8D77B6" w14:textId="77777777" w:rsidR="001245C9" w:rsidRDefault="001245C9">
      <w:pPr>
        <w:pBdr>
          <w:top w:val="nil"/>
          <w:left w:val="nil"/>
          <w:bottom w:val="nil"/>
          <w:right w:val="nil"/>
          <w:between w:val="nil"/>
        </w:pBdr>
        <w:spacing w:after="0" w:line="320" w:lineRule="auto"/>
        <w:jc w:val="both"/>
        <w:rPr>
          <w:rFonts w:ascii="Arial" w:eastAsia="Arial" w:hAnsi="Arial" w:cs="Arial"/>
          <w:b/>
          <w:color w:val="002060"/>
        </w:rPr>
      </w:pPr>
    </w:p>
    <w:p w14:paraId="073639C4" w14:textId="77777777" w:rsidR="001245C9" w:rsidRDefault="009D74C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  <w:r>
        <w:rPr>
          <w:rFonts w:ascii="Arial" w:eastAsia="Arial" w:hAnsi="Arial" w:cs="Arial"/>
          <w:b/>
          <w:color w:val="002060"/>
          <w:sz w:val="20"/>
          <w:szCs w:val="20"/>
        </w:rPr>
        <w:t>Cláusula 5ª – O Subestipulante declara estar ciente e concordar que todas as tratativas com a SulAmérica que se relacionem com a manutenção do contrato serão realizadas exclusivamente pelo Estipulante, autorizando-o, desde já, a realizar todos os atos necessários ao fiel cumprimento desse encargo, inclusive enviar e receber correspondências, negociar taxas de prêmio, assinar aditivos ao contrato, dentre outros.</w:t>
      </w:r>
    </w:p>
    <w:p w14:paraId="4652D3F8" w14:textId="77777777" w:rsidR="001245C9" w:rsidRDefault="001245C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</w:p>
    <w:p w14:paraId="729A9AAC" w14:textId="77777777" w:rsidR="001245C9" w:rsidRDefault="009D74C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  <w:r>
        <w:rPr>
          <w:rFonts w:ascii="Arial" w:eastAsia="Arial" w:hAnsi="Arial" w:cs="Arial"/>
          <w:b/>
          <w:color w:val="002060"/>
          <w:sz w:val="20"/>
          <w:szCs w:val="20"/>
        </w:rPr>
        <w:t>Parágrafo único. O Estipulante deverá dar ciência ao Subestipulante de toda e qualquer alteração contratual.</w:t>
      </w:r>
    </w:p>
    <w:p w14:paraId="302CA090" w14:textId="77777777" w:rsidR="001245C9" w:rsidRDefault="001245C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</w:p>
    <w:p w14:paraId="3B187354" w14:textId="77777777" w:rsidR="001245C9" w:rsidRDefault="009D74C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  <w:r>
        <w:rPr>
          <w:rFonts w:ascii="Arial" w:eastAsia="Arial" w:hAnsi="Arial" w:cs="Arial"/>
          <w:b/>
          <w:color w:val="002060"/>
          <w:sz w:val="20"/>
          <w:szCs w:val="20"/>
        </w:rPr>
        <w:t>Cláusula 6ª – Este Termo de Anuência e Adesão não estabelece nenhuma solidariedade entre Estipulante e Subestipulante com relação às obrigações contratuais, devendo, cada qual, responder isoladamente pelo pagamento mensal de Prêmio bem como por eventuais inadimplementos e demais obrigações relacionadas aos Grupos Segurados a eles vinculados.</w:t>
      </w:r>
    </w:p>
    <w:p w14:paraId="340D2E24" w14:textId="77777777" w:rsidR="001245C9" w:rsidRDefault="001245C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</w:p>
    <w:p w14:paraId="78AFDFA2" w14:textId="77777777" w:rsidR="001245C9" w:rsidRDefault="009D74CD">
      <w:pPr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  <w:r>
        <w:rPr>
          <w:rFonts w:ascii="Arial" w:eastAsia="Arial" w:hAnsi="Arial" w:cs="Arial"/>
          <w:b/>
          <w:color w:val="002060"/>
          <w:sz w:val="20"/>
          <w:szCs w:val="20"/>
        </w:rPr>
        <w:t>Cláusula 7ª – Estipulante e Subestipulante deverão fornecer à SulAmérica, anualmente e/ou sempre que demandados, todas as informações e documentos exigidos por órgãos reguladores/fiscalizadores das atividades de seguros.</w:t>
      </w:r>
    </w:p>
    <w:p w14:paraId="0E2351C6" w14:textId="77777777" w:rsidR="001245C9" w:rsidRDefault="009D74CD">
      <w:pPr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  <w:r>
        <w:rPr>
          <w:rFonts w:ascii="Arial" w:eastAsia="Arial" w:hAnsi="Arial" w:cs="Arial"/>
          <w:b/>
          <w:color w:val="002060"/>
          <w:sz w:val="20"/>
          <w:szCs w:val="20"/>
        </w:rPr>
        <w:t xml:space="preserve">Cláusula 8ª – Após o recebimento deste Termo de Anuência e Adesão a SulAmérica procederá à análise técnica da solicitação de adesão do Subestipulante, podendo manifestar-se pela aceitação ou recusa. </w:t>
      </w:r>
    </w:p>
    <w:p w14:paraId="7C04DF95" w14:textId="77777777" w:rsidR="001245C9" w:rsidRDefault="001245C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</w:p>
    <w:p w14:paraId="62026258" w14:textId="77777777" w:rsidR="001245C9" w:rsidRDefault="009D74C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  <w:r>
        <w:rPr>
          <w:rFonts w:ascii="Arial" w:eastAsia="Arial" w:hAnsi="Arial" w:cs="Arial"/>
          <w:b/>
          <w:color w:val="002060"/>
          <w:sz w:val="20"/>
          <w:szCs w:val="20"/>
        </w:rPr>
        <w:t>Parágrafo 1º- A assinatura deste documento pela SulAmérica em conjunto com a posterior emissão da fatura contendo novos valores de Prêmio e Capitais Segurados relacionados ao Subestipulante serão considerados comprovantes de aceitação da solicitação de inclusão do Subestipulante na Apólice.</w:t>
      </w:r>
    </w:p>
    <w:p w14:paraId="1083B6B1" w14:textId="77777777" w:rsidR="001245C9" w:rsidRDefault="001245C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</w:p>
    <w:p w14:paraId="28046D48" w14:textId="77777777" w:rsidR="001245C9" w:rsidRDefault="009D74C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  <w:r>
        <w:rPr>
          <w:rFonts w:ascii="Arial" w:eastAsia="Arial" w:hAnsi="Arial" w:cs="Arial"/>
          <w:b/>
          <w:color w:val="002060"/>
          <w:sz w:val="20"/>
          <w:szCs w:val="20"/>
        </w:rPr>
        <w:t>Parágrafo 2º- Para o Subestipulante, a data de início de vigência do contrato corresponderá à data informada no cabeçalho deste Termo de Anuência e Adesão.</w:t>
      </w:r>
    </w:p>
    <w:p w14:paraId="4CE139D9" w14:textId="77777777" w:rsidR="001245C9" w:rsidRDefault="001245C9">
      <w:p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</w:p>
    <w:p w14:paraId="777519BD" w14:textId="77777777" w:rsidR="001245C9" w:rsidRDefault="009D74C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b/>
          <w:color w:val="002060"/>
          <w:sz w:val="20"/>
          <w:szCs w:val="20"/>
        </w:rPr>
      </w:pPr>
      <w:r>
        <w:rPr>
          <w:rFonts w:ascii="Arial" w:eastAsia="Arial" w:hAnsi="Arial" w:cs="Arial"/>
          <w:b/>
          <w:color w:val="002060"/>
          <w:sz w:val="20"/>
          <w:szCs w:val="20"/>
        </w:rPr>
        <w:t xml:space="preserve">Cláusula 9ª – O presente Termo de Anuência e Adesão faz parte integrante e inseparável do Contrato firmado entre as partes. </w:t>
      </w:r>
    </w:p>
    <w:tbl>
      <w:tblPr>
        <w:tblStyle w:val="a3"/>
        <w:tblW w:w="735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967"/>
        <w:gridCol w:w="2121"/>
        <w:gridCol w:w="2262"/>
      </w:tblGrid>
      <w:tr w:rsidR="001245C9" w14:paraId="7DE27C23" w14:textId="77777777">
        <w:trPr>
          <w:cantSplit/>
          <w:trHeight w:val="307"/>
          <w:jc w:val="center"/>
        </w:trPr>
        <w:tc>
          <w:tcPr>
            <w:tcW w:w="7351" w:type="dxa"/>
            <w:gridSpan w:val="3"/>
            <w:vAlign w:val="bottom"/>
          </w:tcPr>
          <w:p w14:paraId="626954AE" w14:textId="77777777" w:rsidR="001245C9" w:rsidRDefault="001245C9">
            <w:pPr>
              <w:pStyle w:val="Ttulo2"/>
              <w:spacing w:line="216" w:lineRule="auto"/>
              <w:ind w:left="0"/>
              <w:rPr>
                <w:rFonts w:ascii="Arial" w:eastAsia="Arial" w:hAnsi="Arial" w:cs="Arial"/>
                <w:b/>
                <w:color w:val="002060"/>
                <w:sz w:val="22"/>
                <w:szCs w:val="22"/>
              </w:rPr>
            </w:pPr>
          </w:p>
        </w:tc>
      </w:tr>
      <w:tr w:rsidR="001245C9" w14:paraId="26D7E27E" w14:textId="77777777">
        <w:trPr>
          <w:cantSplit/>
          <w:trHeight w:val="223"/>
          <w:jc w:val="center"/>
        </w:trPr>
        <w:tc>
          <w:tcPr>
            <w:tcW w:w="2968" w:type="dxa"/>
            <w:shd w:val="clear" w:color="auto" w:fill="auto"/>
            <w:vAlign w:val="center"/>
          </w:tcPr>
          <w:p w14:paraId="74C13E40" w14:textId="77777777" w:rsidR="001245C9" w:rsidRDefault="001245C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</w:p>
        </w:tc>
        <w:tc>
          <w:tcPr>
            <w:tcW w:w="2121" w:type="dxa"/>
            <w:shd w:val="clear" w:color="auto" w:fill="auto"/>
          </w:tcPr>
          <w:p w14:paraId="347E210D" w14:textId="77777777" w:rsidR="001245C9" w:rsidRDefault="001245C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</w:p>
          <w:p w14:paraId="65C6B6AE" w14:textId="77777777" w:rsidR="001245C9" w:rsidRDefault="001245C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14:paraId="135B0B94" w14:textId="77777777" w:rsidR="001245C9" w:rsidRDefault="001245C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</w:p>
        </w:tc>
      </w:tr>
      <w:tr w:rsidR="001245C9" w14:paraId="2663CC46" w14:textId="77777777">
        <w:trPr>
          <w:cantSplit/>
          <w:trHeight w:val="279"/>
          <w:jc w:val="center"/>
        </w:trPr>
        <w:tc>
          <w:tcPr>
            <w:tcW w:w="7351" w:type="dxa"/>
            <w:gridSpan w:val="3"/>
            <w:shd w:val="clear" w:color="auto" w:fill="auto"/>
            <w:vAlign w:val="center"/>
          </w:tcPr>
          <w:p w14:paraId="4318B851" w14:textId="77777777" w:rsidR="001245C9" w:rsidRDefault="001245C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</w:p>
        </w:tc>
      </w:tr>
      <w:tr w:rsidR="001245C9" w14:paraId="6F649062" w14:textId="77777777">
        <w:trPr>
          <w:cantSplit/>
          <w:trHeight w:val="78"/>
          <w:jc w:val="center"/>
        </w:trPr>
        <w:tc>
          <w:tcPr>
            <w:tcW w:w="7351" w:type="dxa"/>
            <w:gridSpan w:val="3"/>
            <w:tcBorders>
              <w:bottom w:val="single" w:sz="4" w:space="0" w:color="FF9900"/>
            </w:tcBorders>
            <w:shd w:val="clear" w:color="auto" w:fill="auto"/>
            <w:vAlign w:val="center"/>
          </w:tcPr>
          <w:p w14:paraId="5DA072E5" w14:textId="77777777" w:rsidR="001245C9" w:rsidRDefault="001245C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</w:p>
        </w:tc>
      </w:tr>
      <w:tr w:rsidR="001245C9" w14:paraId="00AEF831" w14:textId="77777777">
        <w:trPr>
          <w:cantSplit/>
          <w:trHeight w:val="561"/>
          <w:jc w:val="center"/>
        </w:trPr>
        <w:tc>
          <w:tcPr>
            <w:tcW w:w="7351" w:type="dxa"/>
            <w:gridSpan w:val="3"/>
            <w:shd w:val="clear" w:color="auto" w:fill="auto"/>
            <w:vAlign w:val="center"/>
          </w:tcPr>
          <w:p w14:paraId="0003ED9A" w14:textId="77777777" w:rsidR="001245C9" w:rsidRDefault="009D74CD">
            <w:pPr>
              <w:jc w:val="center"/>
              <w:rPr>
                <w:rFonts w:ascii="Arial" w:eastAsia="Arial" w:hAnsi="Arial" w:cs="Arial"/>
                <w:b/>
                <w:color w:val="002060"/>
              </w:rPr>
            </w:pPr>
            <w:r>
              <w:rPr>
                <w:rFonts w:ascii="Arial" w:eastAsia="Arial" w:hAnsi="Arial" w:cs="Arial"/>
                <w:b/>
                <w:color w:val="002060"/>
              </w:rPr>
              <w:t>Local e Data</w:t>
            </w:r>
          </w:p>
          <w:p w14:paraId="31BED2EF" w14:textId="68552CAF" w:rsidR="001245C9" w:rsidRDefault="00B057CB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 xml:space="preserve">Niterói, </w:t>
            </w:r>
          </w:p>
        </w:tc>
      </w:tr>
      <w:tr w:rsidR="001245C9" w14:paraId="479B0763" w14:textId="77777777">
        <w:trPr>
          <w:cantSplit/>
          <w:trHeight w:val="279"/>
          <w:jc w:val="center"/>
        </w:trPr>
        <w:tc>
          <w:tcPr>
            <w:tcW w:w="7351" w:type="dxa"/>
            <w:gridSpan w:val="3"/>
            <w:shd w:val="clear" w:color="auto" w:fill="auto"/>
            <w:vAlign w:val="center"/>
          </w:tcPr>
          <w:p w14:paraId="5374172D" w14:textId="77777777" w:rsidR="001245C9" w:rsidRDefault="001245C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</w:p>
          <w:p w14:paraId="27A9F15B" w14:textId="77777777" w:rsidR="001245C9" w:rsidRDefault="001245C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</w:p>
          <w:p w14:paraId="3D9CE8C8" w14:textId="77777777" w:rsidR="001245C9" w:rsidRDefault="001245C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</w:p>
        </w:tc>
      </w:tr>
      <w:tr w:rsidR="001245C9" w14:paraId="78C9A377" w14:textId="77777777">
        <w:trPr>
          <w:cantSplit/>
          <w:trHeight w:val="279"/>
          <w:jc w:val="center"/>
        </w:trPr>
        <w:tc>
          <w:tcPr>
            <w:tcW w:w="7351" w:type="dxa"/>
            <w:gridSpan w:val="3"/>
            <w:tcBorders>
              <w:bottom w:val="single" w:sz="4" w:space="0" w:color="FF9900"/>
            </w:tcBorders>
            <w:shd w:val="clear" w:color="auto" w:fill="auto"/>
            <w:vAlign w:val="center"/>
          </w:tcPr>
          <w:p w14:paraId="21774CCA" w14:textId="77777777" w:rsidR="001245C9" w:rsidRDefault="001245C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</w:p>
        </w:tc>
      </w:tr>
      <w:tr w:rsidR="001245C9" w14:paraId="32E0FB4F" w14:textId="77777777">
        <w:trPr>
          <w:cantSplit/>
          <w:trHeight w:val="575"/>
          <w:jc w:val="center"/>
        </w:trPr>
        <w:tc>
          <w:tcPr>
            <w:tcW w:w="7351" w:type="dxa"/>
            <w:gridSpan w:val="3"/>
            <w:tcBorders>
              <w:top w:val="single" w:sz="4" w:space="0" w:color="FF9900"/>
            </w:tcBorders>
            <w:shd w:val="clear" w:color="auto" w:fill="auto"/>
            <w:vAlign w:val="center"/>
          </w:tcPr>
          <w:p w14:paraId="6A91145F" w14:textId="77777777" w:rsidR="001245C9" w:rsidRDefault="009D74CD">
            <w:pPr>
              <w:jc w:val="center"/>
              <w:rPr>
                <w:rFonts w:ascii="Arial" w:eastAsia="Arial" w:hAnsi="Arial" w:cs="Arial"/>
                <w:b/>
                <w:color w:val="002060"/>
              </w:rPr>
            </w:pPr>
            <w:r>
              <w:rPr>
                <w:rFonts w:ascii="Arial" w:eastAsia="Arial" w:hAnsi="Arial" w:cs="Arial"/>
                <w:b/>
                <w:color w:val="002060"/>
              </w:rPr>
              <w:t>Estipulante</w:t>
            </w:r>
          </w:p>
          <w:p w14:paraId="5AC7825C" w14:textId="77777777" w:rsidR="001245C9" w:rsidRDefault="001245C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</w:p>
        </w:tc>
      </w:tr>
      <w:tr w:rsidR="001245C9" w14:paraId="6C059BA2" w14:textId="77777777">
        <w:trPr>
          <w:cantSplit/>
          <w:trHeight w:val="279"/>
          <w:jc w:val="center"/>
        </w:trPr>
        <w:tc>
          <w:tcPr>
            <w:tcW w:w="7351" w:type="dxa"/>
            <w:gridSpan w:val="3"/>
            <w:shd w:val="clear" w:color="auto" w:fill="auto"/>
            <w:vAlign w:val="center"/>
          </w:tcPr>
          <w:p w14:paraId="7C15D126" w14:textId="77777777" w:rsidR="001245C9" w:rsidRDefault="001245C9">
            <w:pPr>
              <w:jc w:val="center"/>
              <w:rPr>
                <w:rFonts w:ascii="Arial" w:eastAsia="Arial" w:hAnsi="Arial" w:cs="Arial"/>
                <w:b/>
                <w:color w:val="002060"/>
              </w:rPr>
            </w:pPr>
          </w:p>
        </w:tc>
      </w:tr>
      <w:tr w:rsidR="001245C9" w14:paraId="16C6022F" w14:textId="77777777">
        <w:trPr>
          <w:cantSplit/>
          <w:trHeight w:val="279"/>
          <w:jc w:val="center"/>
        </w:trPr>
        <w:tc>
          <w:tcPr>
            <w:tcW w:w="7351" w:type="dxa"/>
            <w:gridSpan w:val="3"/>
            <w:tcBorders>
              <w:bottom w:val="single" w:sz="4" w:space="0" w:color="FF9900"/>
            </w:tcBorders>
            <w:shd w:val="clear" w:color="auto" w:fill="auto"/>
            <w:vAlign w:val="center"/>
          </w:tcPr>
          <w:p w14:paraId="2E30875F" w14:textId="77777777" w:rsidR="001245C9" w:rsidRDefault="001245C9">
            <w:pPr>
              <w:jc w:val="center"/>
              <w:rPr>
                <w:rFonts w:ascii="Arial" w:eastAsia="Arial" w:hAnsi="Arial" w:cs="Arial"/>
                <w:b/>
                <w:color w:val="002060"/>
              </w:rPr>
            </w:pPr>
          </w:p>
        </w:tc>
      </w:tr>
      <w:tr w:rsidR="001245C9" w14:paraId="6FBE1C05" w14:textId="77777777">
        <w:trPr>
          <w:cantSplit/>
          <w:trHeight w:val="571"/>
          <w:jc w:val="center"/>
        </w:trPr>
        <w:tc>
          <w:tcPr>
            <w:tcW w:w="7351" w:type="dxa"/>
            <w:gridSpan w:val="3"/>
            <w:tcBorders>
              <w:top w:val="single" w:sz="4" w:space="0" w:color="FF9900"/>
            </w:tcBorders>
            <w:shd w:val="clear" w:color="auto" w:fill="auto"/>
            <w:vAlign w:val="center"/>
          </w:tcPr>
          <w:p w14:paraId="454E812B" w14:textId="77777777" w:rsidR="001245C9" w:rsidRDefault="009D74CD">
            <w:pPr>
              <w:jc w:val="center"/>
              <w:rPr>
                <w:rFonts w:ascii="Arial" w:eastAsia="Arial" w:hAnsi="Arial" w:cs="Arial"/>
                <w:b/>
                <w:color w:val="002060"/>
              </w:rPr>
            </w:pPr>
            <w:r>
              <w:rPr>
                <w:rFonts w:ascii="Arial" w:eastAsia="Arial" w:hAnsi="Arial" w:cs="Arial"/>
                <w:b/>
                <w:color w:val="002060"/>
              </w:rPr>
              <w:t>Subestipulante</w:t>
            </w:r>
          </w:p>
        </w:tc>
      </w:tr>
      <w:tr w:rsidR="001245C9" w14:paraId="7262C5AB" w14:textId="77777777">
        <w:trPr>
          <w:cantSplit/>
          <w:trHeight w:val="279"/>
          <w:jc w:val="center"/>
        </w:trPr>
        <w:tc>
          <w:tcPr>
            <w:tcW w:w="7351" w:type="dxa"/>
            <w:gridSpan w:val="3"/>
            <w:shd w:val="clear" w:color="auto" w:fill="auto"/>
            <w:vAlign w:val="center"/>
          </w:tcPr>
          <w:p w14:paraId="6B45DE01" w14:textId="77777777" w:rsidR="001245C9" w:rsidRDefault="001245C9">
            <w:pPr>
              <w:jc w:val="center"/>
              <w:rPr>
                <w:rFonts w:ascii="Arial" w:eastAsia="Arial" w:hAnsi="Arial" w:cs="Arial"/>
                <w:b/>
                <w:color w:val="002060"/>
              </w:rPr>
            </w:pPr>
          </w:p>
        </w:tc>
      </w:tr>
      <w:tr w:rsidR="001245C9" w14:paraId="6A5209B9" w14:textId="77777777">
        <w:trPr>
          <w:cantSplit/>
          <w:trHeight w:val="279"/>
          <w:jc w:val="center"/>
        </w:trPr>
        <w:tc>
          <w:tcPr>
            <w:tcW w:w="7351" w:type="dxa"/>
            <w:gridSpan w:val="3"/>
            <w:tcBorders>
              <w:bottom w:val="single" w:sz="4" w:space="0" w:color="FF9900"/>
            </w:tcBorders>
            <w:shd w:val="clear" w:color="auto" w:fill="auto"/>
            <w:vAlign w:val="center"/>
          </w:tcPr>
          <w:p w14:paraId="52463452" w14:textId="77777777" w:rsidR="001245C9" w:rsidRDefault="001245C9">
            <w:pPr>
              <w:jc w:val="center"/>
              <w:rPr>
                <w:rFonts w:ascii="Arial" w:eastAsia="Arial" w:hAnsi="Arial" w:cs="Arial"/>
                <w:b/>
                <w:color w:val="002060"/>
              </w:rPr>
            </w:pPr>
          </w:p>
        </w:tc>
      </w:tr>
      <w:tr w:rsidR="001245C9" w14:paraId="45B0FC39" w14:textId="77777777">
        <w:trPr>
          <w:cantSplit/>
          <w:trHeight w:val="279"/>
          <w:jc w:val="center"/>
        </w:trPr>
        <w:tc>
          <w:tcPr>
            <w:tcW w:w="7351" w:type="dxa"/>
            <w:gridSpan w:val="3"/>
            <w:tcBorders>
              <w:top w:val="single" w:sz="4" w:space="0" w:color="FF9900"/>
            </w:tcBorders>
            <w:shd w:val="clear" w:color="auto" w:fill="auto"/>
            <w:vAlign w:val="center"/>
          </w:tcPr>
          <w:p w14:paraId="684BF989" w14:textId="77777777" w:rsidR="001245C9" w:rsidRDefault="009D74CD">
            <w:pPr>
              <w:jc w:val="center"/>
              <w:rPr>
                <w:rFonts w:ascii="Arial" w:eastAsia="Arial" w:hAnsi="Arial" w:cs="Arial"/>
                <w:b/>
                <w:color w:val="002060"/>
              </w:rPr>
            </w:pPr>
            <w:r>
              <w:rPr>
                <w:rFonts w:ascii="Arial" w:eastAsia="Arial" w:hAnsi="Arial" w:cs="Arial"/>
                <w:b/>
                <w:color w:val="002060"/>
              </w:rPr>
              <w:t>Seguradora</w:t>
            </w:r>
          </w:p>
        </w:tc>
      </w:tr>
      <w:tr w:rsidR="001245C9" w14:paraId="0495DE7A" w14:textId="77777777">
        <w:trPr>
          <w:cantSplit/>
          <w:trHeight w:val="279"/>
          <w:jc w:val="center"/>
        </w:trPr>
        <w:tc>
          <w:tcPr>
            <w:tcW w:w="7351" w:type="dxa"/>
            <w:gridSpan w:val="3"/>
            <w:shd w:val="clear" w:color="auto" w:fill="auto"/>
            <w:vAlign w:val="center"/>
          </w:tcPr>
          <w:p w14:paraId="31C8EF6C" w14:textId="77777777" w:rsidR="001245C9" w:rsidRDefault="001245C9">
            <w:pPr>
              <w:jc w:val="center"/>
              <w:rPr>
                <w:rFonts w:ascii="Arial" w:eastAsia="Arial" w:hAnsi="Arial" w:cs="Arial"/>
                <w:b/>
                <w:color w:val="002060"/>
              </w:rPr>
            </w:pPr>
          </w:p>
        </w:tc>
      </w:tr>
      <w:tr w:rsidR="001245C9" w14:paraId="52338B04" w14:textId="77777777">
        <w:trPr>
          <w:cantSplit/>
          <w:trHeight w:val="77"/>
          <w:jc w:val="center"/>
        </w:trPr>
        <w:tc>
          <w:tcPr>
            <w:tcW w:w="2968" w:type="dxa"/>
            <w:shd w:val="clear" w:color="auto" w:fill="auto"/>
            <w:vAlign w:val="center"/>
          </w:tcPr>
          <w:p w14:paraId="04849271" w14:textId="77777777" w:rsidR="001245C9" w:rsidRDefault="001245C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</w:p>
        </w:tc>
        <w:tc>
          <w:tcPr>
            <w:tcW w:w="2121" w:type="dxa"/>
            <w:shd w:val="clear" w:color="auto" w:fill="auto"/>
            <w:vAlign w:val="center"/>
          </w:tcPr>
          <w:p w14:paraId="6CF29B4A" w14:textId="77777777" w:rsidR="001245C9" w:rsidRDefault="001245C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14:paraId="323C6676" w14:textId="77777777" w:rsidR="001245C9" w:rsidRDefault="001245C9">
            <w:pPr>
              <w:spacing w:line="240" w:lineRule="auto"/>
              <w:rPr>
                <w:rFonts w:ascii="Arial" w:eastAsia="Arial" w:hAnsi="Arial" w:cs="Arial"/>
                <w:color w:val="002060"/>
              </w:rPr>
            </w:pPr>
          </w:p>
        </w:tc>
      </w:tr>
    </w:tbl>
    <w:p w14:paraId="1E69039A" w14:textId="426F7489" w:rsidR="001245C9" w:rsidRDefault="00874C21">
      <w:pPr>
        <w:ind w:left="-142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D6932C" wp14:editId="15312B96">
                <wp:simplePos x="0" y="0"/>
                <wp:positionH relativeFrom="column">
                  <wp:posOffset>-142875</wp:posOffset>
                </wp:positionH>
                <wp:positionV relativeFrom="paragraph">
                  <wp:posOffset>-2251075</wp:posOffset>
                </wp:positionV>
                <wp:extent cx="784860" cy="304800"/>
                <wp:effectExtent l="0" t="19050" r="34290" b="38100"/>
                <wp:wrapNone/>
                <wp:docPr id="1262147892" name="Seta: para a Direi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3048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6DCAB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eta: para a Direita 2" o:spid="_x0000_s1026" type="#_x0000_t13" style="position:absolute;margin-left:-11.25pt;margin-top:-177.25pt;width:61.8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" adj="17406" fillcolor="red" strokecolor="#0a121c [484]" strokeweight="2pt"/>
            </w:pict>
          </mc:Fallback>
        </mc:AlternateContent>
      </w:r>
    </w:p>
    <w:tbl>
      <w:tblPr>
        <w:tblStyle w:val="a4"/>
        <w:tblW w:w="100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78"/>
        <w:gridCol w:w="4284"/>
      </w:tblGrid>
      <w:tr w:rsidR="001245C9" w14:paraId="1D31EDE8" w14:textId="77777777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3DBBFB0B" w14:textId="77777777" w:rsidR="001245C9" w:rsidRDefault="009D74CD">
            <w:pPr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Local e data</w:t>
            </w: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6F9AB580" w14:textId="77777777" w:rsidR="001245C9" w:rsidRDefault="009D74CD">
            <w:pPr>
              <w:rPr>
                <w:rFonts w:ascii="Arial" w:eastAsia="Arial" w:hAnsi="Arial" w:cs="Arial"/>
                <w:color w:val="002060"/>
              </w:rPr>
            </w:pPr>
            <w:r>
              <w:rPr>
                <w:rFonts w:ascii="Arial" w:eastAsia="Arial" w:hAnsi="Arial" w:cs="Arial"/>
                <w:color w:val="002060"/>
              </w:rPr>
              <w:t>Assinatura Estipulante</w:t>
            </w:r>
          </w:p>
        </w:tc>
      </w:tr>
      <w:tr w:rsidR="001245C9" w14:paraId="0BE66F25" w14:textId="77777777">
        <w:trPr>
          <w:trHeight w:val="553"/>
        </w:trPr>
        <w:tc>
          <w:tcPr>
            <w:tcW w:w="5778" w:type="dxa"/>
            <w:tcBorders>
              <w:top w:val="nil"/>
              <w:left w:val="single" w:sz="4" w:space="0" w:color="E36C09"/>
              <w:bottom w:val="single" w:sz="4" w:space="0" w:color="E36C09"/>
              <w:right w:val="single" w:sz="4" w:space="0" w:color="E36C09"/>
            </w:tcBorders>
            <w:shd w:val="clear" w:color="auto" w:fill="F2F2F2"/>
            <w:vAlign w:val="center"/>
          </w:tcPr>
          <w:p w14:paraId="1F80A13E" w14:textId="2AD6A504" w:rsidR="001245C9" w:rsidRDefault="001245C9">
            <w:pPr>
              <w:rPr>
                <w:rFonts w:ascii="Arial" w:eastAsia="Arial" w:hAnsi="Arial" w:cs="Arial"/>
              </w:rPr>
            </w:pPr>
          </w:p>
        </w:tc>
        <w:tc>
          <w:tcPr>
            <w:tcW w:w="4284" w:type="dxa"/>
            <w:tcBorders>
              <w:top w:val="nil"/>
              <w:left w:val="single" w:sz="4" w:space="0" w:color="E36C09"/>
              <w:bottom w:val="single" w:sz="4" w:space="0" w:color="E36C09"/>
              <w:right w:val="single" w:sz="4" w:space="0" w:color="E36C09"/>
            </w:tcBorders>
            <w:shd w:val="clear" w:color="auto" w:fill="F2F2F2"/>
            <w:vAlign w:val="center"/>
          </w:tcPr>
          <w:p w14:paraId="24B697B3" w14:textId="77777777" w:rsidR="001245C9" w:rsidRDefault="001245C9">
            <w:pPr>
              <w:rPr>
                <w:rFonts w:ascii="Arial" w:eastAsia="Arial" w:hAnsi="Arial" w:cs="Arial"/>
              </w:rPr>
            </w:pPr>
          </w:p>
        </w:tc>
      </w:tr>
    </w:tbl>
    <w:p w14:paraId="22428C00" w14:textId="77777777" w:rsidR="001245C9" w:rsidRDefault="001245C9">
      <w:pPr>
        <w:jc w:val="both"/>
        <w:rPr>
          <w:rFonts w:ascii="Arial" w:eastAsia="Arial" w:hAnsi="Arial" w:cs="Arial"/>
          <w:color w:val="002060"/>
          <w:sz w:val="16"/>
          <w:szCs w:val="16"/>
        </w:rPr>
      </w:pPr>
    </w:p>
    <w:sectPr w:rsidR="001245C9">
      <w:headerReference w:type="default" r:id="rId7"/>
      <w:footerReference w:type="default" r:id="rId8"/>
      <w:pgSz w:w="11906" w:h="16838"/>
      <w:pgMar w:top="647" w:right="991" w:bottom="709" w:left="993" w:header="136" w:footer="1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C4AA3" w14:textId="77777777" w:rsidR="007156E7" w:rsidRDefault="007156E7">
      <w:pPr>
        <w:spacing w:after="0" w:line="240" w:lineRule="auto"/>
      </w:pPr>
      <w:r>
        <w:separator/>
      </w:r>
    </w:p>
  </w:endnote>
  <w:endnote w:type="continuationSeparator" w:id="0">
    <w:p w14:paraId="76F9661D" w14:textId="77777777" w:rsidR="007156E7" w:rsidRDefault="00715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nte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EF7AB" w14:textId="77777777" w:rsidR="001245C9" w:rsidRDefault="009D74CD">
    <w:pPr>
      <w:ind w:right="-79"/>
      <w:jc w:val="center"/>
      <w:rPr>
        <w:color w:val="808080"/>
        <w:sz w:val="14"/>
        <w:szCs w:val="14"/>
      </w:rPr>
    </w:pPr>
    <w:r>
      <w:rPr>
        <w:rFonts w:ascii="Arial Narrow" w:eastAsia="Arial Narrow" w:hAnsi="Arial Narrow" w:cs="Arial Narrow"/>
        <w:color w:val="808080"/>
        <w:sz w:val="14"/>
        <w:szCs w:val="14"/>
      </w:rPr>
      <w:t>Sul América Seguros de Pessoas e Previdência S.A. CNPJ: 01.704.513/0001-46 Central de Serviços: 4004 4935 capitais e regiões metropolitanas (capitais e grandes cidades do interior). SAC (Serviço de Atendimento ao Cliente): 0800 722 0504 e 0800 702 2242 (exclusivo aos portadores de necessidades especiais auditivas e de fala). Ouvidoria: 0800 725 3374.</w:t>
    </w:r>
  </w:p>
  <w:p w14:paraId="057023A8" w14:textId="77777777" w:rsidR="001245C9" w:rsidRDefault="001245C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7D6EA" w14:textId="77777777" w:rsidR="007156E7" w:rsidRDefault="007156E7">
      <w:pPr>
        <w:spacing w:after="0" w:line="240" w:lineRule="auto"/>
      </w:pPr>
      <w:r>
        <w:separator/>
      </w:r>
    </w:p>
  </w:footnote>
  <w:footnote w:type="continuationSeparator" w:id="0">
    <w:p w14:paraId="61850A79" w14:textId="77777777" w:rsidR="007156E7" w:rsidRDefault="00715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1832C" w14:textId="77777777" w:rsidR="001245C9" w:rsidRDefault="001245C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-142"/>
      <w:rPr>
        <w:rFonts w:ascii="Lintel" w:eastAsia="Lintel" w:hAnsi="Lintel" w:cs="Lintel"/>
        <w:b/>
        <w:color w:val="002060"/>
        <w:sz w:val="28"/>
        <w:szCs w:val="28"/>
      </w:rPr>
    </w:pPr>
  </w:p>
  <w:p w14:paraId="38421796" w14:textId="77777777" w:rsidR="001245C9" w:rsidRDefault="009D74C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hanging="142"/>
      <w:rPr>
        <w:rFonts w:ascii="Arial" w:eastAsia="Arial" w:hAnsi="Arial" w:cs="Arial"/>
        <w:b/>
        <w:color w:val="002060"/>
        <w:sz w:val="28"/>
        <w:szCs w:val="28"/>
      </w:rPr>
    </w:pPr>
    <w:r>
      <w:rPr>
        <w:rFonts w:ascii="Arial" w:eastAsia="Arial" w:hAnsi="Arial" w:cs="Arial"/>
        <w:b/>
        <w:color w:val="002060"/>
        <w:sz w:val="28"/>
        <w:szCs w:val="28"/>
      </w:rPr>
      <w:t>SULAMÉRICA VIDA COLETIVO</w:t>
    </w:r>
    <w:r>
      <w:rPr>
        <w:noProof/>
      </w:rPr>
      <w:drawing>
        <wp:anchor distT="0" distB="0" distL="0" distR="0" simplePos="0" relativeHeight="251658240" behindDoc="1" locked="0" layoutInCell="1" hidden="0" allowOverlap="1" wp14:anchorId="4FA41591" wp14:editId="64DC2F4B">
          <wp:simplePos x="0" y="0"/>
          <wp:positionH relativeFrom="column">
            <wp:posOffset>5233299</wp:posOffset>
          </wp:positionH>
          <wp:positionV relativeFrom="paragraph">
            <wp:posOffset>10795</wp:posOffset>
          </wp:positionV>
          <wp:extent cx="1118870" cy="28511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8870" cy="285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8F9ED8" w14:textId="77777777" w:rsidR="001245C9" w:rsidRDefault="009D74C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hanging="142"/>
      <w:rPr>
        <w:rFonts w:ascii="Arial" w:eastAsia="Arial" w:hAnsi="Arial" w:cs="Arial"/>
        <w:b/>
        <w:color w:val="002060"/>
        <w:sz w:val="28"/>
        <w:szCs w:val="28"/>
      </w:rPr>
    </w:pPr>
    <w:r>
      <w:rPr>
        <w:rFonts w:ascii="Arial" w:eastAsia="Arial" w:hAnsi="Arial" w:cs="Arial"/>
        <w:b/>
        <w:color w:val="002060"/>
        <w:sz w:val="28"/>
        <w:szCs w:val="28"/>
      </w:rPr>
      <w:t xml:space="preserve">Termo de Anuência – Inclusão de Subestipulante </w:t>
    </w:r>
    <w:r>
      <w:rPr>
        <w:rFonts w:ascii="Arial" w:eastAsia="Arial" w:hAnsi="Arial" w:cs="Arial"/>
        <w:color w:val="002060"/>
        <w:sz w:val="14"/>
        <w:szCs w:val="14"/>
      </w:rPr>
      <w:t>(0008.0736.0393)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245C9"/>
    <w:rsid w:val="001245C9"/>
    <w:rsid w:val="001C22D3"/>
    <w:rsid w:val="007156E7"/>
    <w:rsid w:val="007F7E59"/>
    <w:rsid w:val="00874C21"/>
    <w:rsid w:val="009D74CD"/>
    <w:rsid w:val="00AA1BAC"/>
    <w:rsid w:val="00B0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4B097"/>
  <w15:docId w15:val="{78413226-47D6-4E57-8236-BA32E745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har"/>
    <w:qFormat/>
    <w:rsid w:val="007D0556"/>
    <w:pPr>
      <w:keepNext/>
      <w:spacing w:after="0" w:line="240" w:lineRule="auto"/>
      <w:ind w:left="-284"/>
      <w:outlineLvl w:val="1"/>
    </w:pPr>
    <w:rPr>
      <w:rFonts w:ascii="Arial Narrow" w:eastAsia="Times New Roman" w:hAnsi="Arial Narrow" w:cs="Times New Roman"/>
      <w:bCs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elacomgrade">
    <w:name w:val="Table Grid"/>
    <w:basedOn w:val="Tabelanormal"/>
    <w:uiPriority w:val="59"/>
    <w:rsid w:val="00C14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022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02237"/>
  </w:style>
  <w:style w:type="paragraph" w:styleId="Rodap">
    <w:name w:val="footer"/>
    <w:basedOn w:val="Normal"/>
    <w:link w:val="RodapChar"/>
    <w:uiPriority w:val="99"/>
    <w:unhideWhenUsed/>
    <w:rsid w:val="000022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02237"/>
  </w:style>
  <w:style w:type="paragraph" w:styleId="PargrafodaLista">
    <w:name w:val="List Paragraph"/>
    <w:basedOn w:val="Normal"/>
    <w:uiPriority w:val="34"/>
    <w:qFormat/>
    <w:rsid w:val="00D77E5E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47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76DB"/>
    <w:rPr>
      <w:rFonts w:ascii="Tahoma" w:hAnsi="Tahoma" w:cs="Tahoma"/>
      <w:sz w:val="16"/>
      <w:szCs w:val="16"/>
    </w:rPr>
  </w:style>
  <w:style w:type="character" w:customStyle="1" w:styleId="Ttulo2Char">
    <w:name w:val="Título 2 Char"/>
    <w:basedOn w:val="Fontepargpadro"/>
    <w:link w:val="Ttulo2"/>
    <w:rsid w:val="007D0556"/>
    <w:rPr>
      <w:rFonts w:ascii="Arial Narrow" w:eastAsia="Times New Roman" w:hAnsi="Arial Narrow" w:cs="Times New Roman"/>
      <w:bCs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75687A"/>
    <w:pPr>
      <w:spacing w:after="0" w:line="240" w:lineRule="exact"/>
      <w:jc w:val="both"/>
    </w:pPr>
    <w:rPr>
      <w:rFonts w:ascii="Arial Narrow" w:eastAsia="Times New Roman" w:hAnsi="Arial Narrow" w:cs="Times New Roman"/>
      <w:sz w:val="24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75687A"/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SemEspaamento">
    <w:name w:val="No Spacing"/>
    <w:uiPriority w:val="1"/>
    <w:qFormat/>
    <w:rsid w:val="0051456F"/>
    <w:pPr>
      <w:spacing w:after="0" w:line="240" w:lineRule="auto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1do3yW8ehPlqWcDtzfsGcVRnVQ==">AMUW2mUWfh6rlAYCcPVJPrzhcptfb78lj+mYuoY6J5+bwqFOOsKJ9ghdHsV/S9k5Eorix7wwZpbh3Qs7LsOVzJityoyBf0xTMm1TBbn2HfAt0rB18CL2IGY=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619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SulAmérica Seguros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AKIRA NAKAZAKI</dc:creator>
  <cp:lastModifiedBy>Silvio Izoton Filho</cp:lastModifiedBy>
  <cp:revision>4</cp:revision>
  <dcterms:created xsi:type="dcterms:W3CDTF">2023-08-07T17:08:00Z</dcterms:created>
  <dcterms:modified xsi:type="dcterms:W3CDTF">2023-08-10T14:14:00Z</dcterms:modified>
</cp:coreProperties>
</file>